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4759" w14:textId="77777777" w:rsidR="001949BF" w:rsidRPr="006705B1" w:rsidRDefault="001949BF" w:rsidP="001949BF">
      <w:pPr>
        <w:pStyle w:val="berschrift1"/>
        <w:rPr>
          <w:lang w:val="de-CH"/>
        </w:rPr>
      </w:pPr>
      <w:r w:rsidRPr="006705B1">
        <w:rPr>
          <w:lang w:val="de-CH"/>
        </w:rPr>
        <w:t>Curriculum Vitae</w:t>
      </w:r>
    </w:p>
    <w:p w14:paraId="4CF7E897" w14:textId="77777777" w:rsidR="001949BF" w:rsidRPr="00DF135A" w:rsidRDefault="001949BF" w:rsidP="001949BF">
      <w:pPr>
        <w:pStyle w:val="berschrift2"/>
        <w:rPr>
          <w:rFonts w:ascii="Arial" w:hAnsi="Arial" w:cs="Arial"/>
          <w:lang w:val="de-CH"/>
        </w:rPr>
      </w:pPr>
      <w:r w:rsidRPr="00DF135A">
        <w:rPr>
          <w:rFonts w:ascii="Arial" w:hAnsi="Arial" w:cs="Arial"/>
          <w:lang w:val="de-CH"/>
        </w:rPr>
        <w:t>Berufserfahrung</w:t>
      </w:r>
    </w:p>
    <w:p w14:paraId="6F3D44B8" w14:textId="77777777" w:rsidR="001949BF" w:rsidRDefault="001949BF" w:rsidP="001949BF">
      <w:pPr>
        <w:rPr>
          <w:rFonts w:asciiTheme="majorHAnsi" w:hAnsiTheme="majorHAnsi" w:cstheme="majorHAnsi"/>
          <w:lang w:val="de-CH"/>
        </w:rPr>
      </w:pPr>
    </w:p>
    <w:p w14:paraId="16ADB36C" w14:textId="268DEE64" w:rsidR="001949BF" w:rsidRPr="002D6DC3" w:rsidRDefault="001949BF" w:rsidP="001949BF">
      <w:pPr>
        <w:rPr>
          <w:lang w:val="de-CH"/>
        </w:rPr>
      </w:pPr>
      <w:r w:rsidRPr="00DF135A">
        <w:rPr>
          <w:rFonts w:ascii="Arial" w:hAnsi="Arial" w:cs="Arial"/>
          <w:sz w:val="20"/>
          <w:szCs w:val="20"/>
          <w:lang w:val="de-CH"/>
        </w:rPr>
        <w:t>201</w:t>
      </w:r>
      <w:r w:rsidR="005D26A1">
        <w:rPr>
          <w:rFonts w:ascii="Arial" w:hAnsi="Arial" w:cs="Arial"/>
          <w:sz w:val="20"/>
          <w:szCs w:val="20"/>
          <w:lang w:val="de-CH"/>
        </w:rPr>
        <w:t>8</w:t>
      </w:r>
      <w:r w:rsidR="006C75F6">
        <w:rPr>
          <w:rFonts w:ascii="Arial" w:hAnsi="Arial" w:cs="Arial"/>
          <w:sz w:val="20"/>
          <w:szCs w:val="20"/>
          <w:lang w:val="de-CH"/>
        </w:rPr>
        <w:t xml:space="preserve"> </w:t>
      </w:r>
      <w:r w:rsidR="006C75F6" w:rsidRPr="006C75F6">
        <w:rPr>
          <w:rFonts w:ascii="Arial" w:hAnsi="Arial" w:cs="Arial"/>
          <w:b/>
          <w:bCs/>
          <w:sz w:val="20"/>
          <w:szCs w:val="20"/>
          <w:lang w:val="de-CH"/>
        </w:rPr>
        <w:t xml:space="preserve">– </w:t>
      </w:r>
      <w:r w:rsidR="006C75F6" w:rsidRPr="006C75F6">
        <w:rPr>
          <w:rFonts w:ascii="Arial" w:hAnsi="Arial" w:cs="Arial"/>
          <w:sz w:val="20"/>
          <w:szCs w:val="20"/>
          <w:lang w:val="de-CH"/>
        </w:rPr>
        <w:t>Heute</w:t>
      </w:r>
      <w:r w:rsidRPr="00642AE7">
        <w:rPr>
          <w:rFonts w:asciiTheme="majorHAnsi" w:hAnsiTheme="majorHAnsi" w:cstheme="majorHAnsi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Pr="00F85020">
        <w:rPr>
          <w:rFonts w:ascii="Arial" w:hAnsi="Arial" w:cs="Arial"/>
          <w:b/>
          <w:bCs/>
          <w:color w:val="548DD4" w:themeColor="text2" w:themeTint="99"/>
          <w:lang w:val="de-CH"/>
        </w:rPr>
        <w:t>Zahnarztpraxis Bubenbergplatz, Bern (Schweiz)</w:t>
      </w:r>
    </w:p>
    <w:p w14:paraId="20C8F28E" w14:textId="77777777" w:rsidR="001949BF" w:rsidRPr="00F85020" w:rsidRDefault="001949BF" w:rsidP="001949BF">
      <w:pPr>
        <w:pStyle w:val="Aufzhlungszeichen"/>
        <w:tabs>
          <w:tab w:val="clear" w:pos="360"/>
          <w:tab w:val="num" w:pos="3960"/>
        </w:tabs>
        <w:spacing w:after="0"/>
        <w:ind w:left="3960"/>
        <w:rPr>
          <w:rFonts w:ascii="Arial" w:hAnsi="Arial" w:cs="Arial"/>
        </w:rPr>
      </w:pPr>
      <w:proofErr w:type="spellStart"/>
      <w:r w:rsidRPr="00F85020">
        <w:rPr>
          <w:rFonts w:ascii="Arial" w:hAnsi="Arial" w:cs="Arial"/>
        </w:rPr>
        <w:t>Chirurgie</w:t>
      </w:r>
      <w:proofErr w:type="spellEnd"/>
      <w:r w:rsidRPr="00F85020">
        <w:rPr>
          <w:rFonts w:ascii="Arial" w:hAnsi="Arial" w:cs="Arial"/>
        </w:rPr>
        <w:t xml:space="preserve">, </w:t>
      </w:r>
      <w:proofErr w:type="spellStart"/>
      <w:r w:rsidRPr="00F85020">
        <w:rPr>
          <w:rFonts w:ascii="Arial" w:hAnsi="Arial" w:cs="Arial"/>
        </w:rPr>
        <w:t>Implantologie</w:t>
      </w:r>
      <w:proofErr w:type="spellEnd"/>
      <w:r w:rsidRPr="00F85020">
        <w:rPr>
          <w:rFonts w:ascii="Arial" w:hAnsi="Arial" w:cs="Arial"/>
        </w:rPr>
        <w:t xml:space="preserve">, </w:t>
      </w:r>
      <w:proofErr w:type="spellStart"/>
      <w:r w:rsidRPr="00F85020">
        <w:rPr>
          <w:rFonts w:ascii="Arial" w:hAnsi="Arial" w:cs="Arial"/>
        </w:rPr>
        <w:t>Endodontie</w:t>
      </w:r>
      <w:proofErr w:type="spellEnd"/>
      <w:r w:rsidRPr="00F85020">
        <w:rPr>
          <w:rFonts w:ascii="Arial" w:hAnsi="Arial" w:cs="Arial"/>
        </w:rPr>
        <w:t xml:space="preserve">, </w:t>
      </w:r>
      <w:proofErr w:type="spellStart"/>
      <w:r w:rsidRPr="00F85020">
        <w:rPr>
          <w:rFonts w:ascii="Arial" w:hAnsi="Arial" w:cs="Arial"/>
        </w:rPr>
        <w:t>Zahnerhaltung</w:t>
      </w:r>
      <w:proofErr w:type="spellEnd"/>
    </w:p>
    <w:p w14:paraId="580DED87" w14:textId="77777777" w:rsidR="001949BF" w:rsidRPr="00F85020" w:rsidRDefault="001949BF" w:rsidP="001949BF">
      <w:pPr>
        <w:pStyle w:val="Aufzhlungszeichen"/>
        <w:tabs>
          <w:tab w:val="clear" w:pos="360"/>
          <w:tab w:val="num" w:pos="3960"/>
        </w:tabs>
        <w:ind w:left="3960"/>
        <w:rPr>
          <w:rFonts w:ascii="Arial" w:hAnsi="Arial" w:cs="Arial"/>
        </w:rPr>
      </w:pPr>
      <w:proofErr w:type="spellStart"/>
      <w:r w:rsidRPr="00F85020">
        <w:rPr>
          <w:rFonts w:ascii="Arial" w:hAnsi="Arial" w:cs="Arial"/>
        </w:rPr>
        <w:t>Parodontologie</w:t>
      </w:r>
      <w:proofErr w:type="spellEnd"/>
      <w:r w:rsidRPr="00F85020">
        <w:rPr>
          <w:rFonts w:ascii="Arial" w:hAnsi="Arial" w:cs="Arial"/>
        </w:rPr>
        <w:t xml:space="preserve"> und </w:t>
      </w:r>
      <w:proofErr w:type="spellStart"/>
      <w:r w:rsidRPr="00F85020">
        <w:rPr>
          <w:rFonts w:ascii="Arial" w:hAnsi="Arial" w:cs="Arial"/>
        </w:rPr>
        <w:t>Prothetik</w:t>
      </w:r>
      <w:proofErr w:type="spellEnd"/>
    </w:p>
    <w:p w14:paraId="5B9EC2A4" w14:textId="4575C114" w:rsidR="001949BF" w:rsidRDefault="001949BF" w:rsidP="001949BF">
      <w:pPr>
        <w:pStyle w:val="berschrift3"/>
      </w:pPr>
      <w:r w:rsidRPr="00DF135A">
        <w:rPr>
          <w:rFonts w:ascii="Arial" w:hAnsi="Arial" w:cs="Arial"/>
          <w:b w:val="0"/>
          <w:bCs w:val="0"/>
          <w:color w:val="auto"/>
          <w:sz w:val="20"/>
          <w:szCs w:val="20"/>
        </w:rPr>
        <w:t>2015 – 201</w:t>
      </w:r>
      <w:r w:rsidR="0044307C">
        <w:rPr>
          <w:rFonts w:ascii="Arial" w:hAnsi="Arial" w:cs="Arial"/>
          <w:b w:val="0"/>
          <w:bCs w:val="0"/>
          <w:color w:val="auto"/>
          <w:sz w:val="20"/>
          <w:szCs w:val="20"/>
        </w:rPr>
        <w:t>6</w:t>
      </w:r>
      <w:r w:rsidR="006005BF">
        <w:rPr>
          <w:rFonts w:ascii="Arial" w:hAnsi="Arial" w:cs="Arial"/>
          <w:b w:val="0"/>
          <w:bCs w:val="0"/>
          <w:color w:val="auto"/>
          <w:sz w:val="20"/>
          <w:szCs w:val="20"/>
        </w:rPr>
        <w:tab/>
      </w:r>
      <w:r w:rsidR="006005BF">
        <w:rPr>
          <w:rFonts w:ascii="Arial" w:hAnsi="Arial" w:cs="Arial"/>
          <w:b w:val="0"/>
          <w:bCs w:val="0"/>
          <w:color w:val="auto"/>
          <w:sz w:val="20"/>
          <w:szCs w:val="20"/>
        </w:rPr>
        <w:tab/>
      </w:r>
      <w:r w:rsidR="003B3212">
        <w:rPr>
          <w:b w:val="0"/>
          <w:bCs w:val="0"/>
          <w:color w:val="auto"/>
        </w:rPr>
        <w:tab/>
      </w:r>
      <w:r>
        <w:tab/>
      </w:r>
      <w:proofErr w:type="spellStart"/>
      <w:r w:rsidRPr="00F85020">
        <w:rPr>
          <w:rFonts w:ascii="Arial" w:hAnsi="Arial" w:cs="Arial"/>
          <w:color w:val="548DD4" w:themeColor="text2" w:themeTint="99"/>
          <w:sz w:val="20"/>
          <w:szCs w:val="20"/>
        </w:rPr>
        <w:t>Zahnarztpraxis</w:t>
      </w:r>
      <w:proofErr w:type="spellEnd"/>
      <w:r w:rsidRPr="00F85020">
        <w:rPr>
          <w:rFonts w:ascii="Arial" w:hAnsi="Arial" w:cs="Arial"/>
          <w:color w:val="548DD4" w:themeColor="text2" w:themeTint="99"/>
          <w:sz w:val="20"/>
          <w:szCs w:val="20"/>
        </w:rPr>
        <w:t xml:space="preserve"> Dr. Idriz Azemi, (</w:t>
      </w:r>
      <w:proofErr w:type="spellStart"/>
      <w:r w:rsidRPr="00F85020">
        <w:rPr>
          <w:rFonts w:ascii="Arial" w:hAnsi="Arial" w:cs="Arial"/>
          <w:color w:val="548DD4" w:themeColor="text2" w:themeTint="99"/>
          <w:sz w:val="20"/>
          <w:szCs w:val="20"/>
        </w:rPr>
        <w:t>Nordmazedonien</w:t>
      </w:r>
      <w:proofErr w:type="spellEnd"/>
      <w:r w:rsidRPr="00F85020">
        <w:rPr>
          <w:rFonts w:ascii="Arial" w:hAnsi="Arial" w:cs="Arial"/>
          <w:color w:val="548DD4" w:themeColor="text2" w:themeTint="99"/>
          <w:sz w:val="20"/>
          <w:szCs w:val="20"/>
        </w:rPr>
        <w:t>)</w:t>
      </w:r>
    </w:p>
    <w:p w14:paraId="749DEF35" w14:textId="77777777" w:rsidR="001949BF" w:rsidRPr="00F85020" w:rsidRDefault="001949BF" w:rsidP="001949BF">
      <w:pPr>
        <w:pStyle w:val="Aufzhlungszeichen"/>
        <w:tabs>
          <w:tab w:val="clear" w:pos="360"/>
          <w:tab w:val="num" w:pos="3960"/>
        </w:tabs>
        <w:ind w:left="3960"/>
        <w:rPr>
          <w:rFonts w:ascii="Arial" w:hAnsi="Arial" w:cs="Arial"/>
          <w:lang w:val="de-CH"/>
        </w:rPr>
      </w:pPr>
      <w:r w:rsidRPr="00F85020">
        <w:rPr>
          <w:rFonts w:ascii="Arial" w:hAnsi="Arial" w:cs="Arial"/>
          <w:lang w:val="de-CH"/>
        </w:rPr>
        <w:t>Chirurgie, Endodontie, Prothetik, Parodontologie</w:t>
      </w:r>
    </w:p>
    <w:p w14:paraId="5A677078" w14:textId="733D775D" w:rsidR="001949BF" w:rsidRPr="006705B1" w:rsidRDefault="001949BF" w:rsidP="003B3212">
      <w:pPr>
        <w:pStyle w:val="berschrift3"/>
        <w:rPr>
          <w:lang w:val="de-CH"/>
        </w:rPr>
      </w:pPr>
      <w:r w:rsidRPr="00DF135A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>2014 – 201</w:t>
      </w:r>
      <w:r w:rsidR="005D26A1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>5</w:t>
      </w:r>
      <w:r w:rsidR="005D26A1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ab/>
      </w:r>
      <w:r w:rsidR="005D26A1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ab/>
      </w:r>
      <w:r w:rsidR="003B3212" w:rsidRPr="00DF135A">
        <w:rPr>
          <w:rFonts w:ascii="Arial" w:hAnsi="Arial" w:cs="Arial"/>
          <w:lang w:val="de-CH"/>
        </w:rPr>
        <w:tab/>
      </w:r>
      <w:r w:rsidR="00DF135A">
        <w:rPr>
          <w:rFonts w:ascii="Arial" w:hAnsi="Arial" w:cs="Arial"/>
          <w:lang w:val="de-CH"/>
        </w:rPr>
        <w:tab/>
      </w:r>
      <w:r w:rsidRPr="00F85020">
        <w:rPr>
          <w:rFonts w:ascii="Arial" w:hAnsi="Arial" w:cs="Arial"/>
          <w:color w:val="548DD4" w:themeColor="text2" w:themeTint="99"/>
          <w:sz w:val="20"/>
          <w:szCs w:val="20"/>
          <w:lang w:val="de-CH"/>
        </w:rPr>
        <w:t>Zahnmedizinische Klinik Skopje, (Nordmazedonien)</w:t>
      </w:r>
    </w:p>
    <w:p w14:paraId="4D5284FC" w14:textId="77777777" w:rsidR="001949BF" w:rsidRPr="00F85020" w:rsidRDefault="001949BF" w:rsidP="00DF135A">
      <w:pPr>
        <w:pStyle w:val="Aufzhlungszeichen"/>
        <w:tabs>
          <w:tab w:val="clear" w:pos="360"/>
          <w:tab w:val="num" w:pos="3960"/>
        </w:tabs>
        <w:ind w:left="3960"/>
        <w:rPr>
          <w:rFonts w:ascii="Arial" w:hAnsi="Arial" w:cs="Arial"/>
          <w:lang w:val="de-CH"/>
        </w:rPr>
      </w:pPr>
      <w:r w:rsidRPr="00F85020">
        <w:rPr>
          <w:rFonts w:ascii="Arial" w:hAnsi="Arial" w:cs="Arial"/>
          <w:lang w:val="de-CH"/>
        </w:rPr>
        <w:t>Zahnerhaltung, Endodontie, Prothetik, Parodontologie, Chirurgie</w:t>
      </w:r>
    </w:p>
    <w:p w14:paraId="1B4CC8AF" w14:textId="0FB5270D" w:rsidR="001949BF" w:rsidRPr="006705B1" w:rsidRDefault="006C75F6" w:rsidP="00924CA2">
      <w:pPr>
        <w:pStyle w:val="berschrift3"/>
        <w:rPr>
          <w:lang w:val="de-CH"/>
        </w:rPr>
      </w:pPr>
      <w:r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>07</w:t>
      </w:r>
      <w:r w:rsidR="00021BF9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>/</w:t>
      </w:r>
      <w:r w:rsidR="001949BF" w:rsidRPr="00DF135A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 xml:space="preserve">2013 – </w:t>
      </w:r>
      <w:r w:rsidR="00021BF9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>12/</w:t>
      </w:r>
      <w:r w:rsidR="001949BF" w:rsidRPr="00DF135A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>2013</w:t>
      </w:r>
      <w:r w:rsidR="00FA122A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ab/>
      </w:r>
      <w:r w:rsidR="00924CA2">
        <w:rPr>
          <w:lang w:val="de-CH"/>
        </w:rPr>
        <w:tab/>
      </w:r>
      <w:r w:rsidR="00924CA2">
        <w:rPr>
          <w:lang w:val="de-CH"/>
        </w:rPr>
        <w:tab/>
      </w:r>
      <w:r w:rsidR="00C53835" w:rsidRPr="00831DA1">
        <w:rPr>
          <w:rFonts w:ascii="Arial" w:hAnsi="Arial" w:cs="Arial"/>
          <w:color w:val="548DD4" w:themeColor="text2" w:themeTint="99"/>
          <w:lang w:val="de-CH"/>
        </w:rPr>
        <w:t>Zahnarztpraxis in</w:t>
      </w:r>
      <w:r w:rsidR="001949BF" w:rsidRPr="00831DA1">
        <w:rPr>
          <w:rFonts w:ascii="Arial" w:hAnsi="Arial" w:cs="Arial"/>
          <w:color w:val="548DD4" w:themeColor="text2" w:themeTint="99"/>
          <w:lang w:val="de-CH"/>
        </w:rPr>
        <w:t xml:space="preserve"> Tirana (Albanien)</w:t>
      </w:r>
    </w:p>
    <w:p w14:paraId="6BBBADA0" w14:textId="5BCEE5A9" w:rsidR="001949BF" w:rsidRPr="00F85020" w:rsidRDefault="001949BF" w:rsidP="00924CA2">
      <w:pPr>
        <w:pStyle w:val="Aufzhlungszeichen"/>
        <w:tabs>
          <w:tab w:val="clear" w:pos="360"/>
          <w:tab w:val="num" w:pos="3960"/>
        </w:tabs>
        <w:ind w:left="3960"/>
        <w:rPr>
          <w:rFonts w:ascii="Arial" w:hAnsi="Arial" w:cs="Arial"/>
          <w:lang w:val="de-CH"/>
        </w:rPr>
      </w:pPr>
      <w:r w:rsidRPr="00F85020">
        <w:rPr>
          <w:rFonts w:ascii="Arial" w:hAnsi="Arial" w:cs="Arial"/>
          <w:lang w:val="de-CH"/>
        </w:rPr>
        <w:t>Zahnerhaltung, Endodontie, Prothetik, Parodontologie</w:t>
      </w:r>
    </w:p>
    <w:p w14:paraId="713454A8" w14:textId="77777777" w:rsidR="00C53835" w:rsidRPr="00DF135A" w:rsidRDefault="00C53835" w:rsidP="00C53835">
      <w:pPr>
        <w:pStyle w:val="berschrift2"/>
        <w:rPr>
          <w:rFonts w:ascii="Arial" w:hAnsi="Arial" w:cs="Arial"/>
          <w:lang w:val="de-CH"/>
        </w:rPr>
      </w:pPr>
      <w:r w:rsidRPr="00DF135A">
        <w:rPr>
          <w:rFonts w:ascii="Arial" w:hAnsi="Arial" w:cs="Arial"/>
          <w:lang w:val="de-CH"/>
        </w:rPr>
        <w:t>Ausbildung</w:t>
      </w:r>
    </w:p>
    <w:p w14:paraId="52BEFC57" w14:textId="0A2B9B0C" w:rsidR="00C53835" w:rsidRPr="006705B1" w:rsidRDefault="00C53835" w:rsidP="00B96C66">
      <w:pPr>
        <w:pStyle w:val="berschrift3"/>
        <w:ind w:left="3600" w:hanging="3600"/>
        <w:rPr>
          <w:lang w:val="de-CH"/>
        </w:rPr>
      </w:pPr>
      <w:r w:rsidRPr="00BC6751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>2020 – 2023</w:t>
      </w:r>
      <w:r w:rsidR="00B96C66">
        <w:rPr>
          <w:lang w:val="de-CH"/>
        </w:rPr>
        <w:tab/>
      </w:r>
      <w:r w:rsidR="00B96C66" w:rsidRPr="00831DA1">
        <w:rPr>
          <w:rFonts w:ascii="Arial" w:hAnsi="Arial" w:cs="Arial"/>
          <w:color w:val="548DD4" w:themeColor="text2" w:themeTint="99"/>
          <w:lang w:val="de-CH"/>
        </w:rPr>
        <w:t>M</w:t>
      </w:r>
      <w:r w:rsidRPr="00831DA1">
        <w:rPr>
          <w:rFonts w:ascii="Arial" w:hAnsi="Arial" w:cs="Arial"/>
          <w:color w:val="548DD4" w:themeColor="text2" w:themeTint="99"/>
          <w:lang w:val="de-CH"/>
        </w:rPr>
        <w:t>AS Masterstudium Parodontologie und Implantat-Therapie</w:t>
      </w:r>
    </w:p>
    <w:p w14:paraId="03E36AF4" w14:textId="77777777" w:rsidR="00C53835" w:rsidRPr="00F85020" w:rsidRDefault="00C53835" w:rsidP="00B96C66">
      <w:pPr>
        <w:ind w:left="2880" w:firstLine="720"/>
        <w:rPr>
          <w:rFonts w:ascii="Arial" w:hAnsi="Arial" w:cs="Arial"/>
          <w:lang w:val="de-CH"/>
        </w:rPr>
      </w:pPr>
      <w:r w:rsidRPr="00F85020">
        <w:rPr>
          <w:rFonts w:ascii="Arial" w:hAnsi="Arial" w:cs="Arial"/>
          <w:lang w:val="de-CH"/>
        </w:rPr>
        <w:t>Albert-Ludwigs-Universität Freiburg (Deutschland)</w:t>
      </w:r>
    </w:p>
    <w:p w14:paraId="543B65F1" w14:textId="45E7C086" w:rsidR="00C53835" w:rsidRPr="006705B1" w:rsidRDefault="00C53835" w:rsidP="00B9113B">
      <w:pPr>
        <w:pStyle w:val="berschrift3"/>
        <w:rPr>
          <w:lang w:val="de-CH"/>
        </w:rPr>
      </w:pPr>
      <w:r w:rsidRPr="00BC6751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>2007 – 2013</w:t>
      </w:r>
      <w:r w:rsidR="00B9113B">
        <w:rPr>
          <w:lang w:val="de-CH"/>
        </w:rPr>
        <w:tab/>
      </w:r>
      <w:r w:rsidR="00B9113B">
        <w:rPr>
          <w:lang w:val="de-CH"/>
        </w:rPr>
        <w:tab/>
      </w:r>
      <w:r w:rsidR="00B9113B">
        <w:rPr>
          <w:lang w:val="de-CH"/>
        </w:rPr>
        <w:tab/>
      </w:r>
      <w:r w:rsidR="00B96C66">
        <w:rPr>
          <w:lang w:val="de-CH"/>
        </w:rPr>
        <w:tab/>
      </w:r>
      <w:r w:rsidRPr="00831DA1">
        <w:rPr>
          <w:rFonts w:ascii="Arial" w:hAnsi="Arial" w:cs="Arial"/>
          <w:color w:val="548DD4" w:themeColor="text2" w:themeTint="99"/>
          <w:lang w:val="de-CH"/>
        </w:rPr>
        <w:t>Studium der Zahnmedizin</w:t>
      </w:r>
    </w:p>
    <w:p w14:paraId="05C2ACAA" w14:textId="77777777" w:rsidR="00C53835" w:rsidRPr="00F85020" w:rsidRDefault="00C53835" w:rsidP="00B96C66">
      <w:pPr>
        <w:ind w:left="2880" w:firstLine="720"/>
        <w:rPr>
          <w:rFonts w:ascii="Arial" w:hAnsi="Arial" w:cs="Arial"/>
          <w:lang w:val="de-CH"/>
        </w:rPr>
      </w:pPr>
      <w:r w:rsidRPr="00F85020">
        <w:rPr>
          <w:rFonts w:ascii="Arial" w:hAnsi="Arial" w:cs="Arial"/>
          <w:lang w:val="de-CH"/>
        </w:rPr>
        <w:t>Universität Tirana (Albanien)</w:t>
      </w:r>
    </w:p>
    <w:p w14:paraId="36462B28" w14:textId="66D1B21D" w:rsidR="00C53835" w:rsidRPr="00831DA1" w:rsidRDefault="00C53835" w:rsidP="00B9113B">
      <w:pPr>
        <w:pStyle w:val="berschrift3"/>
        <w:rPr>
          <w:color w:val="548DD4" w:themeColor="text2" w:themeTint="99"/>
          <w:lang w:val="de-CH"/>
        </w:rPr>
      </w:pPr>
      <w:r w:rsidRPr="00BC6751">
        <w:rPr>
          <w:rFonts w:ascii="Arial" w:hAnsi="Arial" w:cs="Arial"/>
          <w:b w:val="0"/>
          <w:bCs w:val="0"/>
          <w:color w:val="auto"/>
          <w:sz w:val="20"/>
          <w:szCs w:val="20"/>
          <w:lang w:val="de-CH"/>
        </w:rPr>
        <w:t>2003 – 2007</w:t>
      </w:r>
      <w:r w:rsidR="00B9113B">
        <w:rPr>
          <w:lang w:val="de-CH"/>
        </w:rPr>
        <w:tab/>
      </w:r>
      <w:r w:rsidR="00B9113B">
        <w:rPr>
          <w:lang w:val="de-CH"/>
        </w:rPr>
        <w:tab/>
      </w:r>
      <w:r w:rsidR="00B9113B">
        <w:rPr>
          <w:lang w:val="de-CH"/>
        </w:rPr>
        <w:tab/>
      </w:r>
      <w:r w:rsidR="00B96C66">
        <w:rPr>
          <w:lang w:val="de-CH"/>
        </w:rPr>
        <w:tab/>
      </w:r>
      <w:r w:rsidRPr="00831DA1">
        <w:rPr>
          <w:rFonts w:ascii="Arial" w:hAnsi="Arial" w:cs="Arial"/>
          <w:color w:val="548DD4" w:themeColor="text2" w:themeTint="99"/>
          <w:lang w:val="de-CH"/>
        </w:rPr>
        <w:t>Maturität</w:t>
      </w:r>
    </w:p>
    <w:p w14:paraId="0403FDDF" w14:textId="3FAF902C" w:rsidR="007C2E6A" w:rsidRPr="00F85020" w:rsidRDefault="00C53835" w:rsidP="00461351">
      <w:pPr>
        <w:ind w:left="2880" w:firstLine="720"/>
        <w:rPr>
          <w:rFonts w:ascii="Arial" w:hAnsi="Arial" w:cs="Arial"/>
          <w:lang w:val="de-CH"/>
        </w:rPr>
      </w:pPr>
      <w:r w:rsidRPr="00F85020">
        <w:rPr>
          <w:rFonts w:ascii="Arial" w:hAnsi="Arial" w:cs="Arial"/>
          <w:lang w:val="de-CH"/>
        </w:rPr>
        <w:t>Gymnasium Skopje (Nordmazedonien)</w:t>
      </w:r>
    </w:p>
    <w:p w14:paraId="4F294DB4" w14:textId="77777777" w:rsidR="007826D6" w:rsidRPr="006705B1" w:rsidRDefault="007826D6">
      <w:pPr>
        <w:rPr>
          <w:lang w:val="de-CH"/>
        </w:rPr>
      </w:pPr>
    </w:p>
    <w:sectPr w:rsidR="007826D6" w:rsidRPr="006705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3898200">
    <w:abstractNumId w:val="8"/>
  </w:num>
  <w:num w:numId="2" w16cid:durableId="1152139009">
    <w:abstractNumId w:val="6"/>
  </w:num>
  <w:num w:numId="3" w16cid:durableId="1555970579">
    <w:abstractNumId w:val="5"/>
  </w:num>
  <w:num w:numId="4" w16cid:durableId="405608700">
    <w:abstractNumId w:val="4"/>
  </w:num>
  <w:num w:numId="5" w16cid:durableId="1064764253">
    <w:abstractNumId w:val="7"/>
  </w:num>
  <w:num w:numId="6" w16cid:durableId="349526533">
    <w:abstractNumId w:val="3"/>
  </w:num>
  <w:num w:numId="7" w16cid:durableId="2139493974">
    <w:abstractNumId w:val="2"/>
  </w:num>
  <w:num w:numId="8" w16cid:durableId="1119182592">
    <w:abstractNumId w:val="1"/>
  </w:num>
  <w:num w:numId="9" w16cid:durableId="125327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BF9"/>
    <w:rsid w:val="00022A15"/>
    <w:rsid w:val="00034616"/>
    <w:rsid w:val="00037978"/>
    <w:rsid w:val="0006063C"/>
    <w:rsid w:val="00074FCF"/>
    <w:rsid w:val="0015074B"/>
    <w:rsid w:val="001949BF"/>
    <w:rsid w:val="00203A4E"/>
    <w:rsid w:val="002065CA"/>
    <w:rsid w:val="0029639D"/>
    <w:rsid w:val="002A3D53"/>
    <w:rsid w:val="002D6DC3"/>
    <w:rsid w:val="00326F90"/>
    <w:rsid w:val="003508F8"/>
    <w:rsid w:val="003B3212"/>
    <w:rsid w:val="0044307C"/>
    <w:rsid w:val="00461351"/>
    <w:rsid w:val="005A7EE2"/>
    <w:rsid w:val="005B3109"/>
    <w:rsid w:val="005D26A1"/>
    <w:rsid w:val="006005BF"/>
    <w:rsid w:val="00642AE7"/>
    <w:rsid w:val="006705B1"/>
    <w:rsid w:val="006C75F6"/>
    <w:rsid w:val="006D7374"/>
    <w:rsid w:val="007826D6"/>
    <w:rsid w:val="007B722E"/>
    <w:rsid w:val="007C2E6A"/>
    <w:rsid w:val="00831DA1"/>
    <w:rsid w:val="00832FDD"/>
    <w:rsid w:val="00924CA2"/>
    <w:rsid w:val="009C5592"/>
    <w:rsid w:val="00AA1D8D"/>
    <w:rsid w:val="00AF1885"/>
    <w:rsid w:val="00B47730"/>
    <w:rsid w:val="00B9113B"/>
    <w:rsid w:val="00B96C66"/>
    <w:rsid w:val="00BC6751"/>
    <w:rsid w:val="00C53835"/>
    <w:rsid w:val="00CB0664"/>
    <w:rsid w:val="00CD15E6"/>
    <w:rsid w:val="00CD297D"/>
    <w:rsid w:val="00CF1F4E"/>
    <w:rsid w:val="00D11B6F"/>
    <w:rsid w:val="00D826B7"/>
    <w:rsid w:val="00D869B6"/>
    <w:rsid w:val="00DB4EFA"/>
    <w:rsid w:val="00DC3C91"/>
    <w:rsid w:val="00DF135A"/>
    <w:rsid w:val="00E6484A"/>
    <w:rsid w:val="00EE10F6"/>
    <w:rsid w:val="00EE6542"/>
    <w:rsid w:val="00F2103B"/>
    <w:rsid w:val="00F820EA"/>
    <w:rsid w:val="00F85020"/>
    <w:rsid w:val="00FA122A"/>
    <w:rsid w:val="00FB393E"/>
    <w:rsid w:val="00FC693F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062061"/>
  <w14:defaultImageDpi w14:val="300"/>
  <w15:docId w15:val="{942BE5BC-A871-4C63-BB9D-64B09175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User@PRAXIS.LOCAL</cp:lastModifiedBy>
  <cp:revision>2</cp:revision>
  <dcterms:created xsi:type="dcterms:W3CDTF">2025-02-20T13:26:00Z</dcterms:created>
  <dcterms:modified xsi:type="dcterms:W3CDTF">2025-02-20T13:26:00Z</dcterms:modified>
  <cp:category/>
</cp:coreProperties>
</file>